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POLITICA DE PRIVACIDAD Y TRATAMIENTO DE DATOS PERSONALES</w:t>
      </w:r>
    </w:p>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En aras de mantener la confianza y privacidad de nuestros clientes, queremos asegurarles que salvaguardamos la integridad, confidencialidad y disponibilidad, de sus datos personales en cumplimiento de la legislación vigente.</w:t>
      </w:r>
    </w:p>
    <w:p w:rsidR="00000000" w:rsidDel="00000000" w:rsidP="00000000" w:rsidRDefault="00000000" w:rsidRPr="00000000" w14:paraId="00000003">
      <w:pPr>
        <w:jc w:val="both"/>
        <w:rPr/>
      </w:pPr>
      <w:r w:rsidDel="00000000" w:rsidR="00000000" w:rsidRPr="00000000">
        <w:rPr>
          <w:rtl w:val="0"/>
        </w:rPr>
        <w:t xml:space="preserve">Los titulares de los datos personales aceptan el tratamiento de sus datos personales conforme a los términos de esta Política de Privacidad y nos autorizan a su tratamiento en los términos de esta política cuando proporciona los datos a través de los diferentes medios.</w:t>
      </w:r>
    </w:p>
    <w:p w:rsidR="00000000" w:rsidDel="00000000" w:rsidP="00000000" w:rsidRDefault="00000000" w:rsidRPr="00000000" w14:paraId="00000004">
      <w:pPr>
        <w:spacing w:after="0" w:before="0" w:lineRule="auto"/>
        <w:jc w:val="both"/>
        <w:rPr/>
      </w:pPr>
      <w:r w:rsidDel="00000000" w:rsidR="00000000" w:rsidRPr="00000000">
        <w:rPr>
          <w:rtl w:val="0"/>
        </w:rPr>
        <w:t xml:space="preserve">El Centro Oftalmológico VGR S.A.S. identificado con NIT 900.578.072-6, es una I.P.S de carácter privado que ofrece una atención integral en optometría, oftalmología y dermatología con sofisticados equipos de diagnósticos y los más minuciosos exámenes para sus pacientes y familiares, realizado por un grupo de excelentes profesionales que determinan el estado de su salud y las mejores alternativas de tratamiento.</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tl w:val="0"/>
        </w:rPr>
        <w:t xml:space="preserve"> </w:t>
      </w:r>
      <w:r w:rsidDel="00000000" w:rsidR="00000000" w:rsidRPr="00000000">
        <w:rPr>
          <w:b w:val="1"/>
          <w:rtl w:val="0"/>
        </w:rPr>
        <w:t xml:space="preserve">DISPOSICIONES NORMATIVAS </w:t>
      </w:r>
    </w:p>
    <w:p w:rsidR="00000000" w:rsidDel="00000000" w:rsidP="00000000" w:rsidRDefault="00000000" w:rsidRPr="00000000" w14:paraId="00000007">
      <w:pPr>
        <w:jc w:val="both"/>
        <w:rPr/>
      </w:pPr>
      <w:r w:rsidDel="00000000" w:rsidR="00000000" w:rsidRPr="00000000">
        <w:rPr>
          <w:rtl w:val="0"/>
        </w:rPr>
        <w:t xml:space="preserve">En cumplimiento con lo establecido por la legislación vigente en materia de Habeas Data, según la Ley 1581 de 2012 y el Decreto 1377 de 2013 y demás preceptos normativos que desarrollan los derechos constitucionales que tienen las personas de conocer, actualizar y rectificar todo tipo de información que de ellas sea objeto de tratamiento de datos, para El Centro Oftalmológico VGR S.A.S. es de vital importancia contar con su consentimiento previo, expreso y escrito donde nos faculte a tratar sus datos personales mediante la recolección, almacenamiento y uso de los mismos.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RESPONSABLE DEL TRATAMIENTO DE DATOS</w:t>
      </w:r>
    </w:p>
    <w:p w:rsidR="00000000" w:rsidDel="00000000" w:rsidP="00000000" w:rsidRDefault="00000000" w:rsidRPr="00000000" w14:paraId="0000000A">
      <w:pPr>
        <w:jc w:val="both"/>
        <w:rPr/>
      </w:pPr>
      <w:r w:rsidDel="00000000" w:rsidR="00000000" w:rsidRPr="00000000">
        <w:rPr>
          <w:rtl w:val="0"/>
        </w:rPr>
        <w:t xml:space="preserve">Es aplicable al tratamiento de datos de carácter personal que el Centro Oftalmológico VGR S.A.S haya obtenido y obtenga en la administración de sus usuarios, clientes, proveedores y colaboradores.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DEFINICIONES</w:t>
      </w:r>
      <w:r w:rsidDel="00000000" w:rsidR="00000000" w:rsidRPr="00000000">
        <w:rPr>
          <w:rtl w:val="0"/>
        </w:rPr>
        <w:t xml:space="preserve">.</w:t>
      </w:r>
    </w:p>
    <w:p w:rsidR="00000000" w:rsidDel="00000000" w:rsidP="00000000" w:rsidRDefault="00000000" w:rsidRPr="00000000" w14:paraId="0000000D">
      <w:pPr>
        <w:jc w:val="both"/>
        <w:rPr/>
      </w:pPr>
      <w:r w:rsidDel="00000000" w:rsidR="00000000" w:rsidRPr="00000000">
        <w:rPr>
          <w:rtl w:val="0"/>
        </w:rPr>
        <w:t xml:space="preserve">Para efectos de dar la interpretación y aplicación a esta política deben tenerse en cuenta los siguientes conceptos:</w:t>
      </w:r>
    </w:p>
    <w:p w:rsidR="00000000" w:rsidDel="00000000" w:rsidP="00000000" w:rsidRDefault="00000000" w:rsidRPr="00000000" w14:paraId="0000000E">
      <w:pPr>
        <w:spacing w:after="0" w:line="240" w:lineRule="auto"/>
        <w:jc w:val="both"/>
        <w:rPr/>
      </w:pPr>
      <w:r w:rsidDel="00000000" w:rsidR="00000000" w:rsidRPr="00000000">
        <w:rPr>
          <w:b w:val="1"/>
          <w:rtl w:val="0"/>
        </w:rPr>
        <w:t xml:space="preserve">Autorización</w:t>
      </w:r>
      <w:r w:rsidDel="00000000" w:rsidR="00000000" w:rsidRPr="00000000">
        <w:rPr>
          <w:rtl w:val="0"/>
        </w:rPr>
        <w:t xml:space="preserve">: Consentimiento previo, expreso e informado del Titular para llevar a cabo el Tratamiento de datos personales.</w:t>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b w:val="1"/>
          <w:rtl w:val="0"/>
        </w:rPr>
        <w:t xml:space="preserve">Aviso de privacidad</w:t>
      </w:r>
      <w:r w:rsidDel="00000000" w:rsidR="00000000" w:rsidRPr="00000000">
        <w:rPr>
          <w:rtl w:val="0"/>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p>
    <w:p w:rsidR="00000000" w:rsidDel="00000000" w:rsidP="00000000" w:rsidRDefault="00000000" w:rsidRPr="00000000" w14:paraId="00000011">
      <w:pPr>
        <w:spacing w:after="0" w:line="240" w:lineRule="auto"/>
        <w:jc w:val="both"/>
        <w:rPr/>
      </w:pPr>
      <w:r w:rsidDel="00000000" w:rsidR="00000000" w:rsidRPr="00000000">
        <w:rPr>
          <w:rtl w:val="0"/>
        </w:rPr>
      </w:r>
    </w:p>
    <w:p w:rsidR="00000000" w:rsidDel="00000000" w:rsidP="00000000" w:rsidRDefault="00000000" w:rsidRPr="00000000" w14:paraId="00000012">
      <w:pPr>
        <w:spacing w:after="0" w:line="240" w:lineRule="auto"/>
        <w:jc w:val="both"/>
        <w:rPr/>
      </w:pPr>
      <w:r w:rsidDel="00000000" w:rsidR="00000000" w:rsidRPr="00000000">
        <w:rPr>
          <w:b w:val="1"/>
          <w:rtl w:val="0"/>
        </w:rPr>
        <w:t xml:space="preserve">Base de Datos</w:t>
      </w:r>
      <w:r w:rsidDel="00000000" w:rsidR="00000000" w:rsidRPr="00000000">
        <w:rPr>
          <w:rtl w:val="0"/>
        </w:rPr>
        <w:t xml:space="preserve">: Conjunto organizado de datos personales que sea objeto de Tratamiento;</w:t>
      </w:r>
    </w:p>
    <w:p w:rsidR="00000000" w:rsidDel="00000000" w:rsidP="00000000" w:rsidRDefault="00000000" w:rsidRPr="00000000" w14:paraId="00000013">
      <w:pPr>
        <w:spacing w:after="0" w:line="240" w:lineRule="auto"/>
        <w:jc w:val="both"/>
        <w:rPr/>
      </w:pP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b w:val="1"/>
          <w:rtl w:val="0"/>
        </w:rPr>
        <w:t xml:space="preserve">Dato personal:</w:t>
      </w:r>
      <w:r w:rsidDel="00000000" w:rsidR="00000000" w:rsidRPr="00000000">
        <w:rPr>
          <w:rtl w:val="0"/>
        </w:rPr>
        <w:t xml:space="preserve"> Cualquier información vinculada o que pueda asociarse a una o varias personas naturales determinadas o determinables.</w:t>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b w:val="1"/>
          <w:rtl w:val="0"/>
        </w:rPr>
        <w:t xml:space="preserve">Dato público</w:t>
      </w:r>
      <w:r w:rsidDel="00000000" w:rsidR="00000000" w:rsidRPr="00000000">
        <w:rPr>
          <w:rtl w:val="0"/>
        </w:rPr>
        <w:t xml:space="preserve">: El que es calificado por la Ley o la Constitución Política como público. Es el dato que no sea semiprivado, privado o sensible. Son considerados datos públicos, entre otros, los datos relativos al estado civil de las personas, a su profesión u oficio ya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p>
    <w:p w:rsidR="00000000" w:rsidDel="00000000" w:rsidP="00000000" w:rsidRDefault="00000000" w:rsidRPr="00000000" w14:paraId="00000017">
      <w:pPr>
        <w:spacing w:after="0" w:line="240" w:lineRule="auto"/>
        <w:jc w:val="both"/>
        <w:rPr/>
      </w:pPr>
      <w:r w:rsidDel="00000000" w:rsidR="00000000" w:rsidRPr="00000000">
        <w:rPr>
          <w:rtl w:val="0"/>
        </w:rPr>
      </w:r>
    </w:p>
    <w:p w:rsidR="00000000" w:rsidDel="00000000" w:rsidP="00000000" w:rsidRDefault="00000000" w:rsidRPr="00000000" w14:paraId="00000018">
      <w:pPr>
        <w:spacing w:after="0" w:line="240" w:lineRule="auto"/>
        <w:jc w:val="both"/>
        <w:rPr/>
      </w:pPr>
      <w:r w:rsidDel="00000000" w:rsidR="00000000" w:rsidRPr="00000000">
        <w:rPr>
          <w:b w:val="1"/>
          <w:rtl w:val="0"/>
        </w:rPr>
        <w:t xml:space="preserve">Datos sensibles</w:t>
      </w:r>
      <w:r w:rsidDel="00000000" w:rsidR="00000000" w:rsidRPr="00000000">
        <w:rPr>
          <w:rtl w:val="0"/>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rsidR="00000000" w:rsidDel="00000000" w:rsidP="00000000" w:rsidRDefault="00000000" w:rsidRPr="00000000" w14:paraId="00000019">
      <w:pPr>
        <w:spacing w:after="0" w:line="240" w:lineRule="auto"/>
        <w:jc w:val="both"/>
        <w:rPr/>
      </w:pPr>
      <w:r w:rsidDel="00000000" w:rsidR="00000000" w:rsidRPr="00000000">
        <w:rPr>
          <w:rtl w:val="0"/>
        </w:rPr>
      </w:r>
    </w:p>
    <w:p w:rsidR="00000000" w:rsidDel="00000000" w:rsidP="00000000" w:rsidRDefault="00000000" w:rsidRPr="00000000" w14:paraId="0000001A">
      <w:pPr>
        <w:spacing w:after="0" w:line="240" w:lineRule="auto"/>
        <w:jc w:val="both"/>
        <w:rPr/>
      </w:pPr>
      <w:r w:rsidDel="00000000" w:rsidR="00000000" w:rsidRPr="00000000">
        <w:rPr>
          <w:b w:val="1"/>
          <w:rtl w:val="0"/>
        </w:rPr>
        <w:t xml:space="preserve">Encargado del Tratamiento</w:t>
      </w:r>
      <w:r w:rsidDel="00000000" w:rsidR="00000000" w:rsidRPr="00000000">
        <w:rPr>
          <w:rtl w:val="0"/>
        </w:rPr>
        <w:t xml:space="preserve">: Persona natural o jurídica, pública o privada, que por sí misma o en asocio con otros, realice el Tratamiento de datos personales por cuenta del responsable del Tratamiento.</w:t>
      </w:r>
    </w:p>
    <w:p w:rsidR="00000000" w:rsidDel="00000000" w:rsidP="00000000" w:rsidRDefault="00000000" w:rsidRPr="00000000" w14:paraId="0000001B">
      <w:pPr>
        <w:spacing w:after="0" w:line="240" w:lineRule="auto"/>
        <w:jc w:val="both"/>
        <w:rPr/>
      </w:pPr>
      <w:r w:rsidDel="00000000" w:rsidR="00000000" w:rsidRPr="00000000">
        <w:rPr>
          <w:rtl w:val="0"/>
        </w:rPr>
      </w:r>
    </w:p>
    <w:p w:rsidR="00000000" w:rsidDel="00000000" w:rsidP="00000000" w:rsidRDefault="00000000" w:rsidRPr="00000000" w14:paraId="0000001C">
      <w:pPr>
        <w:spacing w:after="0" w:line="240" w:lineRule="auto"/>
        <w:jc w:val="both"/>
        <w:rPr/>
      </w:pPr>
      <w:r w:rsidDel="00000000" w:rsidR="00000000" w:rsidRPr="00000000">
        <w:rPr>
          <w:b w:val="1"/>
          <w:rtl w:val="0"/>
        </w:rPr>
        <w:t xml:space="preserve">Reclamo</w:t>
      </w:r>
      <w:r w:rsidDel="00000000" w:rsidR="00000000" w:rsidRPr="00000000">
        <w:rPr>
          <w:rtl w:val="0"/>
        </w:rPr>
        <w:t xml:space="preserve">:  Solicitud del titular del dato o las personas autorizadas por este o por la Ley para corregir, actualizar o suprimir sus datos personales o para revocar la autorización en los casos establecidos por la Ley.</w:t>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b w:val="1"/>
          <w:rtl w:val="0"/>
        </w:rPr>
        <w:t xml:space="preserve">Responsable del Tratamiento</w:t>
      </w:r>
      <w:r w:rsidDel="00000000" w:rsidR="00000000" w:rsidRPr="00000000">
        <w:rPr>
          <w:rtl w:val="0"/>
        </w:rPr>
        <w:t xml:space="preserve">: Persona natural o jurídica, pública o privada, que por sí misma o en asocio con otros, decida sobre la base de datos y/o el Tratamiento de los datos.</w:t>
      </w:r>
    </w:p>
    <w:p w:rsidR="00000000" w:rsidDel="00000000" w:rsidP="00000000" w:rsidRDefault="00000000" w:rsidRPr="00000000" w14:paraId="0000001F">
      <w:pPr>
        <w:spacing w:after="0" w:line="240" w:lineRule="auto"/>
        <w:jc w:val="both"/>
        <w:rPr/>
      </w:pP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w:b w:val="1"/>
          <w:rtl w:val="0"/>
        </w:rPr>
        <w:t xml:space="preserve">Titular del dato</w:t>
      </w:r>
      <w:r w:rsidDel="00000000" w:rsidR="00000000" w:rsidRPr="00000000">
        <w:rPr>
          <w:rtl w:val="0"/>
        </w:rPr>
        <w:t xml:space="preserve">: Persona natural cuyos datos personales sean objeto de Tratamiento;</w:t>
      </w:r>
    </w:p>
    <w:p w:rsidR="00000000" w:rsidDel="00000000" w:rsidP="00000000" w:rsidRDefault="00000000" w:rsidRPr="00000000" w14:paraId="00000021">
      <w:pPr>
        <w:spacing w:after="0" w:line="240" w:lineRule="auto"/>
        <w:jc w:val="both"/>
        <w:rPr/>
      </w:pPr>
      <w:r w:rsidDel="00000000" w:rsidR="00000000" w:rsidRPr="00000000">
        <w:rPr>
          <w:rtl w:val="0"/>
        </w:rPr>
      </w:r>
    </w:p>
    <w:p w:rsidR="00000000" w:rsidDel="00000000" w:rsidP="00000000" w:rsidRDefault="00000000" w:rsidRPr="00000000" w14:paraId="00000022">
      <w:pPr>
        <w:spacing w:after="0" w:line="240" w:lineRule="auto"/>
        <w:jc w:val="both"/>
        <w:rPr/>
      </w:pPr>
      <w:r w:rsidDel="00000000" w:rsidR="00000000" w:rsidRPr="00000000">
        <w:rPr>
          <w:b w:val="1"/>
          <w:rtl w:val="0"/>
        </w:rPr>
        <w:t xml:space="preserve">Transferencia:</w:t>
      </w:r>
      <w:r w:rsidDel="00000000" w:rsidR="00000000" w:rsidRPr="00000000">
        <w:rPr>
          <w:rtl w:val="0"/>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p>
    <w:p w:rsidR="00000000" w:rsidDel="00000000" w:rsidP="00000000" w:rsidRDefault="00000000" w:rsidRPr="00000000" w14:paraId="00000023">
      <w:pPr>
        <w:spacing w:after="0" w:line="240" w:lineRule="auto"/>
        <w:jc w:val="both"/>
        <w:rPr/>
      </w:pPr>
      <w:r w:rsidDel="00000000" w:rsidR="00000000" w:rsidRPr="00000000">
        <w:rPr>
          <w:rtl w:val="0"/>
        </w:rPr>
      </w:r>
    </w:p>
    <w:p w:rsidR="00000000" w:rsidDel="00000000" w:rsidP="00000000" w:rsidRDefault="00000000" w:rsidRPr="00000000" w14:paraId="00000024">
      <w:pPr>
        <w:spacing w:after="0" w:line="240" w:lineRule="auto"/>
        <w:jc w:val="both"/>
        <w:rPr/>
      </w:pPr>
      <w:r w:rsidDel="00000000" w:rsidR="00000000" w:rsidRPr="00000000">
        <w:rPr>
          <w:b w:val="1"/>
          <w:rtl w:val="0"/>
        </w:rPr>
        <w:t xml:space="preserve">Transmisión</w:t>
      </w:r>
      <w:r w:rsidDel="00000000" w:rsidR="00000000" w:rsidRPr="00000000">
        <w:rPr>
          <w:rtl w:val="0"/>
        </w:rPr>
        <w:t xml:space="preserve">: Tratamiento de datos personales que implica la comunicación de los mismos dentro o fuera del territorio de la República de Colombia cuando tenga por objeto la realización de un Tratamiento por el Encargado por cuenta del responsable.</w:t>
      </w:r>
    </w:p>
    <w:p w:rsidR="00000000" w:rsidDel="00000000" w:rsidP="00000000" w:rsidRDefault="00000000" w:rsidRPr="00000000" w14:paraId="00000025">
      <w:pPr>
        <w:spacing w:after="0" w:line="240" w:lineRule="auto"/>
        <w:jc w:val="both"/>
        <w:rPr/>
      </w:pPr>
      <w:r w:rsidDel="00000000" w:rsidR="00000000" w:rsidRPr="00000000">
        <w:rPr>
          <w:rtl w:val="0"/>
        </w:rPr>
      </w:r>
    </w:p>
    <w:p w:rsidR="00000000" w:rsidDel="00000000" w:rsidP="00000000" w:rsidRDefault="00000000" w:rsidRPr="00000000" w14:paraId="00000026">
      <w:pPr>
        <w:spacing w:after="0" w:line="240" w:lineRule="auto"/>
        <w:jc w:val="both"/>
        <w:rPr/>
      </w:pPr>
      <w:r w:rsidDel="00000000" w:rsidR="00000000" w:rsidRPr="00000000">
        <w:rPr>
          <w:b w:val="1"/>
          <w:rtl w:val="0"/>
        </w:rPr>
        <w:t xml:space="preserve">Tratamiento</w:t>
      </w:r>
      <w:r w:rsidDel="00000000" w:rsidR="00000000" w:rsidRPr="00000000">
        <w:rPr>
          <w:rtl w:val="0"/>
        </w:rPr>
        <w:t xml:space="preserve">: Cualquier operación o conjunto de operaciones sobre datos personales, tales como la recolección, almacenamiento, uso, circulación o supresión.</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b w:val="1"/>
        </w:rPr>
      </w:pPr>
      <w:r w:rsidDel="00000000" w:rsidR="00000000" w:rsidRPr="00000000">
        <w:rPr>
          <w:b w:val="1"/>
          <w:rtl w:val="0"/>
        </w:rPr>
        <w:t xml:space="preserve">AUTORIZACION DEL TITULAR </w:t>
      </w:r>
    </w:p>
    <w:p w:rsidR="00000000" w:rsidDel="00000000" w:rsidP="00000000" w:rsidRDefault="00000000" w:rsidRPr="00000000" w14:paraId="00000029">
      <w:pPr>
        <w:jc w:val="both"/>
        <w:rPr/>
      </w:pPr>
      <w:r w:rsidDel="00000000" w:rsidR="00000000" w:rsidRPr="00000000">
        <w:rPr>
          <w:rtl w:val="0"/>
        </w:rPr>
        <w:t xml:space="preserve">Sin perjuicio de las excepciones previstas en la Ley, el tratamiento de datos personales por parte del Centro Oftalmológico VGR S.A.S. requiere del consentimiento, libre, previo, expreso e informado del titular de los mismos, por medio de los mecanismos adoptados para obtener la autorizar previa e informada del Titular, garantizando que sea posible verificar el otorgamiento de dicha autorización, tales como solicitud de autorización para la recolección y tratamiento de datos personales, correo electrónico, pagina web y aviso de privacidad.</w:t>
      </w:r>
    </w:p>
    <w:p w:rsidR="00000000" w:rsidDel="00000000" w:rsidP="00000000" w:rsidRDefault="00000000" w:rsidRPr="00000000" w14:paraId="0000002A">
      <w:pPr>
        <w:jc w:val="both"/>
        <w:rPr/>
      </w:pPr>
      <w:r w:rsidDel="00000000" w:rsidR="00000000" w:rsidRPr="00000000">
        <w:rPr>
          <w:rtl w:val="0"/>
        </w:rPr>
        <w:t xml:space="preserve">Si usted nos proporciona datos personales, nos autoriza para usar esta información para las finalidades señaladas en concordancia con lo previsto en esta Política de Privacidad, y no procederemos a transferir o divulgar la misma fuera de nuestras bases de datos salvo que (a) usted nos autorice a hacerlo, (b) sea necesario para permitir a nuestros contratistas, proveedores o agentes prestar los servicios que les hemos encomendado, (c) la utilicemos nosotros o terceros para proporcionarle nuestros productos o servicios, (d) sea entregada a las entidades que prestan servicios de marketing en nuestro nombre o a otras entidades con las cuales tenemos acuerdos de mercadeo conjunto, (e) tenga relación con una fusión, consolidación, adquisición, desinversión u otro proceso de restructuración, (f) implementemos un contrato de transmisión de datos personales en los términos del Decreto 1377 de 2013, o (g) según sea requerido o permitido por la ley o para las finalidades desarrolladas en la presente política de privacidad.</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b w:val="1"/>
          <w:rtl w:val="0"/>
        </w:rPr>
        <w:t xml:space="preserve">FINALIDADES DE LA RECOLECCION DE DATOS:</w:t>
      </w:r>
    </w:p>
    <w:p w:rsidR="00000000" w:rsidDel="00000000" w:rsidP="00000000" w:rsidRDefault="00000000" w:rsidRPr="00000000" w14:paraId="0000002D">
      <w:pPr>
        <w:numPr>
          <w:ilvl w:val="0"/>
          <w:numId w:val="1"/>
        </w:numPr>
        <w:spacing w:after="0" w:before="280" w:line="240" w:lineRule="auto"/>
        <w:ind w:left="720" w:hanging="360"/>
        <w:jc w:val="both"/>
        <w:rPr/>
      </w:pPr>
      <w:r w:rsidDel="00000000" w:rsidR="00000000" w:rsidRPr="00000000">
        <w:rPr>
          <w:rtl w:val="0"/>
        </w:rPr>
        <w:t xml:space="preserve">Enviar comunicaciones, por diferentes medios, relacionadas con eventos organizados por la Centro Oftalmológico VGR S.A.S. o por terceros.</w:t>
      </w:r>
    </w:p>
    <w:p w:rsidR="00000000" w:rsidDel="00000000" w:rsidP="00000000" w:rsidRDefault="00000000" w:rsidRPr="00000000" w14:paraId="0000002E">
      <w:pPr>
        <w:numPr>
          <w:ilvl w:val="0"/>
          <w:numId w:val="1"/>
        </w:numPr>
        <w:spacing w:after="0" w:before="0" w:line="240" w:lineRule="auto"/>
        <w:ind w:left="720" w:hanging="360"/>
        <w:jc w:val="both"/>
        <w:rPr/>
      </w:pPr>
      <w:r w:rsidDel="00000000" w:rsidR="00000000" w:rsidRPr="00000000">
        <w:rPr>
          <w:rtl w:val="0"/>
        </w:rPr>
        <w:t xml:space="preserve">Enviar comunicaciones, por diferentes medios, relacionadas con capacitaciones y otras enseñanzas organizadas por el Centro Oftalmológico VGR S.A.S. o por terceros.</w:t>
      </w:r>
    </w:p>
    <w:p w:rsidR="00000000" w:rsidDel="00000000" w:rsidP="00000000" w:rsidRDefault="00000000" w:rsidRPr="00000000" w14:paraId="0000002F">
      <w:pPr>
        <w:numPr>
          <w:ilvl w:val="0"/>
          <w:numId w:val="1"/>
        </w:numPr>
        <w:spacing w:after="0" w:before="0" w:line="240" w:lineRule="auto"/>
        <w:ind w:left="720" w:hanging="360"/>
        <w:jc w:val="both"/>
        <w:rPr/>
      </w:pPr>
      <w:r w:rsidDel="00000000" w:rsidR="00000000" w:rsidRPr="00000000">
        <w:rPr>
          <w:rtl w:val="0"/>
        </w:rPr>
        <w:t xml:space="preserve">Entregar información a terceros que requieran establecer contactos comerciales con los afiliados y sus representantes, en relación con asuntos de comercio electrónico e Internet. </w:t>
      </w:r>
    </w:p>
    <w:p w:rsidR="00000000" w:rsidDel="00000000" w:rsidP="00000000" w:rsidRDefault="00000000" w:rsidRPr="00000000" w14:paraId="00000030">
      <w:pPr>
        <w:numPr>
          <w:ilvl w:val="0"/>
          <w:numId w:val="1"/>
        </w:numPr>
        <w:spacing w:after="0" w:before="0" w:line="240" w:lineRule="auto"/>
        <w:ind w:left="720" w:hanging="360"/>
        <w:jc w:val="both"/>
        <w:rPr/>
      </w:pPr>
      <w:r w:rsidDel="00000000" w:rsidR="00000000" w:rsidRPr="00000000">
        <w:rPr>
          <w:rtl w:val="0"/>
        </w:rPr>
        <w:t xml:space="preserve">Enviar información a los clientes y/o a terceros en relación a temas publicitarios y ofertas comerciales que permitan el impulso de productos y/o servicios que sean o no ofrecidos por parte del Centro Oftalmológico VGR S.A.S.</w:t>
      </w:r>
    </w:p>
    <w:p w:rsidR="00000000" w:rsidDel="00000000" w:rsidP="00000000" w:rsidRDefault="00000000" w:rsidRPr="00000000" w14:paraId="00000031">
      <w:pPr>
        <w:numPr>
          <w:ilvl w:val="0"/>
          <w:numId w:val="1"/>
        </w:numPr>
        <w:spacing w:after="0" w:before="0" w:line="240" w:lineRule="auto"/>
        <w:ind w:left="720" w:hanging="360"/>
        <w:jc w:val="both"/>
        <w:rPr/>
      </w:pPr>
      <w:r w:rsidDel="00000000" w:rsidR="00000000" w:rsidRPr="00000000">
        <w:rPr>
          <w:rtl w:val="0"/>
        </w:rPr>
        <w:t xml:space="preserve">Enviar información y mensajes promocionales y/o publicitarios a los clientes y/o a terceros en relación a eventos, actividades, promociones u ofertas en las cuales el Centro Oftalmológico VGR S.A.S. sea parte en cualquier calidad o realizar actividades de mercadeo.</w:t>
      </w:r>
    </w:p>
    <w:p w:rsidR="00000000" w:rsidDel="00000000" w:rsidP="00000000" w:rsidRDefault="00000000" w:rsidRPr="00000000" w14:paraId="00000032">
      <w:pPr>
        <w:numPr>
          <w:ilvl w:val="0"/>
          <w:numId w:val="1"/>
        </w:numPr>
        <w:spacing w:after="0" w:before="0" w:line="240" w:lineRule="auto"/>
        <w:ind w:left="720" w:hanging="360"/>
        <w:jc w:val="both"/>
        <w:rPr/>
      </w:pPr>
      <w:r w:rsidDel="00000000" w:rsidR="00000000" w:rsidRPr="00000000">
        <w:rPr>
          <w:rtl w:val="0"/>
        </w:rPr>
        <w:t xml:space="preserve">Consultar y actualizar los datos personales, en cualquier tiempo, con el fin de mantener actualizada dicha información en nuestras bases de datos. </w:t>
      </w:r>
    </w:p>
    <w:p w:rsidR="00000000" w:rsidDel="00000000" w:rsidP="00000000" w:rsidRDefault="00000000" w:rsidRPr="00000000" w14:paraId="00000033">
      <w:pPr>
        <w:numPr>
          <w:ilvl w:val="0"/>
          <w:numId w:val="1"/>
        </w:numPr>
        <w:spacing w:after="0" w:before="0" w:line="240" w:lineRule="auto"/>
        <w:ind w:left="720" w:hanging="360"/>
        <w:jc w:val="both"/>
        <w:rPr/>
      </w:pPr>
      <w:r w:rsidDel="00000000" w:rsidR="00000000" w:rsidRPr="00000000">
        <w:rPr>
          <w:rtl w:val="0"/>
        </w:rPr>
        <w:t xml:space="preserve">Realizar actividades dirigidas a fortalecer la presencia institucional del Centro Oftalmológico VGR S.A.S. y a realizar contactos con terceros para el ejercicio de estas actividades.</w:t>
      </w:r>
    </w:p>
    <w:p w:rsidR="00000000" w:rsidDel="00000000" w:rsidP="00000000" w:rsidRDefault="00000000" w:rsidRPr="00000000" w14:paraId="00000034">
      <w:pPr>
        <w:numPr>
          <w:ilvl w:val="0"/>
          <w:numId w:val="1"/>
        </w:numPr>
        <w:spacing w:after="0" w:before="0" w:line="240" w:lineRule="auto"/>
        <w:ind w:left="720" w:hanging="360"/>
        <w:jc w:val="both"/>
        <w:rPr/>
      </w:pPr>
      <w:r w:rsidDel="00000000" w:rsidR="00000000" w:rsidRPr="00000000">
        <w:rPr>
          <w:rtl w:val="0"/>
        </w:rPr>
        <w:t xml:space="preserve">Gestionar las relaciones con proveedores y empleados lo cual puede incluir actualización de datos o llevar a cabo controles reglamentarios.</w:t>
      </w:r>
    </w:p>
    <w:p w:rsidR="00000000" w:rsidDel="00000000" w:rsidP="00000000" w:rsidRDefault="00000000" w:rsidRPr="00000000" w14:paraId="00000035">
      <w:pPr>
        <w:numPr>
          <w:ilvl w:val="0"/>
          <w:numId w:val="1"/>
        </w:numPr>
        <w:spacing w:after="0" w:before="0" w:line="240" w:lineRule="auto"/>
        <w:ind w:left="720" w:hanging="360"/>
        <w:jc w:val="both"/>
        <w:rPr/>
      </w:pPr>
      <w:r w:rsidDel="00000000" w:rsidR="00000000" w:rsidRPr="00000000">
        <w:rPr>
          <w:rtl w:val="0"/>
        </w:rPr>
        <w:t xml:space="preserve">Para gestionar el cumplimiento de los términos establecidos en la relación laboral como:  Afiliación y aportes a las entidades de seguridad social, creación de contrato laboral, generación de pagos y beneficios laborales, así como programas de capacitación, desarrollo, bienestar, salud ocupacional y seguridad.</w:t>
      </w:r>
    </w:p>
    <w:p w:rsidR="00000000" w:rsidDel="00000000" w:rsidP="00000000" w:rsidRDefault="00000000" w:rsidRPr="00000000" w14:paraId="00000036">
      <w:pPr>
        <w:numPr>
          <w:ilvl w:val="0"/>
          <w:numId w:val="1"/>
        </w:numPr>
        <w:spacing w:after="0" w:before="0" w:line="240" w:lineRule="auto"/>
        <w:ind w:left="720" w:hanging="360"/>
        <w:jc w:val="both"/>
        <w:rPr/>
      </w:pPr>
      <w:r w:rsidDel="00000000" w:rsidR="00000000" w:rsidRPr="00000000">
        <w:rPr>
          <w:rtl w:val="0"/>
        </w:rPr>
        <w:t xml:space="preserve">Para realizar estudios de mercado para definir el perfil de nuestros usuarios, realizar publicidad y prospección comercial. </w:t>
      </w:r>
    </w:p>
    <w:p w:rsidR="00000000" w:rsidDel="00000000" w:rsidP="00000000" w:rsidRDefault="00000000" w:rsidRPr="00000000" w14:paraId="00000037">
      <w:pPr>
        <w:numPr>
          <w:ilvl w:val="0"/>
          <w:numId w:val="1"/>
        </w:numPr>
        <w:spacing w:after="0" w:before="0" w:line="240" w:lineRule="auto"/>
        <w:ind w:left="720" w:hanging="360"/>
        <w:jc w:val="both"/>
        <w:rPr/>
      </w:pPr>
      <w:r w:rsidDel="00000000" w:rsidR="00000000" w:rsidRPr="00000000">
        <w:rPr>
          <w:rtl w:val="0"/>
        </w:rPr>
        <w:t xml:space="preserve">Gestionar medios de comunicación social y/o contenido editorial.</w:t>
      </w:r>
    </w:p>
    <w:p w:rsidR="00000000" w:rsidDel="00000000" w:rsidP="00000000" w:rsidRDefault="00000000" w:rsidRPr="00000000" w14:paraId="00000038">
      <w:pPr>
        <w:numPr>
          <w:ilvl w:val="0"/>
          <w:numId w:val="1"/>
        </w:numPr>
        <w:spacing w:after="0" w:before="0" w:line="240" w:lineRule="auto"/>
        <w:ind w:left="720" w:hanging="360"/>
        <w:jc w:val="both"/>
        <w:rPr/>
      </w:pPr>
      <w:r w:rsidDel="00000000" w:rsidR="00000000" w:rsidRPr="00000000">
        <w:rPr>
          <w:rtl w:val="0"/>
        </w:rPr>
        <w:t xml:space="preserve">Desarrollar guías/catálogos de servicios de comercio electrónico.</w:t>
      </w:r>
    </w:p>
    <w:p w:rsidR="00000000" w:rsidDel="00000000" w:rsidP="00000000" w:rsidRDefault="00000000" w:rsidRPr="00000000" w14:paraId="00000039">
      <w:pPr>
        <w:numPr>
          <w:ilvl w:val="0"/>
          <w:numId w:val="1"/>
        </w:numPr>
        <w:spacing w:after="0" w:before="0" w:line="240" w:lineRule="auto"/>
        <w:ind w:left="720" w:hanging="360"/>
        <w:jc w:val="both"/>
        <w:rPr/>
      </w:pPr>
      <w:r w:rsidDel="00000000" w:rsidR="00000000" w:rsidRPr="00000000">
        <w:rPr>
          <w:rtl w:val="0"/>
        </w:rPr>
        <w:t xml:space="preserve">Facilitar el registro de entrada y salida de documentos.</w:t>
      </w:r>
    </w:p>
    <w:p w:rsidR="00000000" w:rsidDel="00000000" w:rsidP="00000000" w:rsidRDefault="00000000" w:rsidRPr="00000000" w14:paraId="0000003A">
      <w:pPr>
        <w:numPr>
          <w:ilvl w:val="0"/>
          <w:numId w:val="1"/>
        </w:numPr>
        <w:spacing w:after="280" w:before="0" w:line="240" w:lineRule="auto"/>
        <w:ind w:left="720" w:hanging="360"/>
        <w:jc w:val="both"/>
        <w:rPr/>
      </w:pPr>
      <w:r w:rsidDel="00000000" w:rsidR="00000000" w:rsidRPr="00000000">
        <w:rPr>
          <w:rtl w:val="0"/>
        </w:rPr>
        <w:t xml:space="preserve">Realizar actividades con fines históricos, científicos o estadísticos.</w:t>
      </w:r>
    </w:p>
    <w:p w:rsidR="00000000" w:rsidDel="00000000" w:rsidP="00000000" w:rsidRDefault="00000000" w:rsidRPr="00000000" w14:paraId="0000003B">
      <w:pPr>
        <w:spacing w:after="280" w:before="0" w:line="240" w:lineRule="auto"/>
        <w:jc w:val="both"/>
        <w:rPr/>
      </w:pPr>
      <w:r w:rsidDel="00000000" w:rsidR="00000000" w:rsidRPr="00000000">
        <w:rPr>
          <w:rtl w:val="0"/>
        </w:rPr>
        <w:t xml:space="preserve">Con la aceptación de la presente Política de Privacidad, los titulares de datos personales nos autorizan para hacerles llegar, por distintos medios y canales (incluyendo, pero no limitándose a correo electrónico, SMS o mensajes de texto, etc.) información de productos y servicios, y de ofertas de productos y/o servicios que son de interés de nuestros afiliados, empleados y proveedores.</w:t>
      </w:r>
    </w:p>
    <w:p w:rsidR="00000000" w:rsidDel="00000000" w:rsidP="00000000" w:rsidRDefault="00000000" w:rsidRPr="00000000" w14:paraId="0000003C">
      <w:pPr>
        <w:spacing w:after="280" w:before="0" w:line="240" w:lineRule="auto"/>
        <w:jc w:val="both"/>
        <w:rPr>
          <w:b w:val="1"/>
        </w:rPr>
      </w:pPr>
      <w:r w:rsidDel="00000000" w:rsidR="00000000" w:rsidRPr="00000000">
        <w:rPr>
          <w:rtl w:val="0"/>
        </w:rPr>
      </w:r>
    </w:p>
    <w:p w:rsidR="00000000" w:rsidDel="00000000" w:rsidP="00000000" w:rsidRDefault="00000000" w:rsidRPr="00000000" w14:paraId="0000003D">
      <w:pPr>
        <w:spacing w:after="280" w:before="0" w:line="240" w:lineRule="auto"/>
        <w:jc w:val="both"/>
        <w:rPr>
          <w:b w:val="1"/>
        </w:rPr>
      </w:pPr>
      <w:r w:rsidDel="00000000" w:rsidR="00000000" w:rsidRPr="00000000">
        <w:rPr>
          <w:b w:val="1"/>
          <w:rtl w:val="0"/>
        </w:rPr>
        <w:t xml:space="preserve">DERECHOS DE LOS TITULARES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Usted manifiesta libre, expresa y previamente haber sido informado sobre los derechos que la ley le concede como titular de sus datos personales. Estos derechos se enuncian a continuación:</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Conocer, actualizar y rectificar sus datos personales frente a la entidad responsable del tratamiento o encargada del tratamiento de sus datos personales.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Solicitar prueba de la autorización otorgada al responsable del tratamiento, salvo cuando expresamente se exceptúe como requisito para el tratamiento. </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 informado por el responsable del tratamiento o el encargado del tratamiento, previa solicitud, respecto del uso que le ha dado a los datos personales.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Presentar ante la Superintendencia de Industria y Comercio quejas por infracciones al régimen de protección de datos personales. </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Revocar la autorización y/o solicitar la supresión del dato personal en los términos de la Ley 1581 de 2012. </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Acceder en forma gratuita una vez por mes a sus datos personales que hayan sido objeto de tratamiento, en los términos de la normatividad vigente, mediante solicitud escrita al correo electrónico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protecciondedatos@virgiliogalvis.com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radicando de manera formal su solicitud.</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spacing w:after="280" w:before="280" w:line="240" w:lineRule="auto"/>
        <w:jc w:val="both"/>
        <w:rPr>
          <w:b w:val="1"/>
        </w:rPr>
      </w:pPr>
      <w:r w:rsidDel="00000000" w:rsidR="00000000" w:rsidRPr="00000000">
        <w:rPr>
          <w:b w:val="1"/>
          <w:rtl w:val="0"/>
        </w:rPr>
        <w:t xml:space="preserve">CONSULTAS, QUEJAS Y RECLAMOS</w:t>
      </w:r>
    </w:p>
    <w:p w:rsidR="00000000" w:rsidDel="00000000" w:rsidP="00000000" w:rsidRDefault="00000000" w:rsidRPr="00000000" w14:paraId="00000047">
      <w:pPr>
        <w:spacing w:after="0" w:line="240" w:lineRule="auto"/>
        <w:jc w:val="both"/>
        <w:rPr/>
      </w:pPr>
      <w:r w:rsidDel="00000000" w:rsidR="00000000" w:rsidRPr="00000000">
        <w:rPr>
          <w:rtl w:val="0"/>
        </w:rPr>
        <w:t xml:space="preserve">El Centro Oftalmológico VGR S.A.S. suministrará a los titulares, toda la información contenida en el registro individual o que esté vinculada con la identificación del Titular. La consulta será atendida en un término máximo de diez (10) días hábiles contados a partir de la fecha de recibo de la misma. </w:t>
      </w:r>
    </w:p>
    <w:p w:rsidR="00000000" w:rsidDel="00000000" w:rsidP="00000000" w:rsidRDefault="00000000" w:rsidRPr="00000000" w14:paraId="00000048">
      <w:pPr>
        <w:spacing w:after="0" w:line="240" w:lineRule="auto"/>
        <w:jc w:val="both"/>
        <w:rPr/>
      </w:pPr>
      <w:r w:rsidDel="00000000" w:rsidR="00000000" w:rsidRPr="00000000">
        <w:rPr>
          <w:rtl w:val="0"/>
        </w:rPr>
        <w:t xml:space="preserve">Cuando no fuere posible atender la consulta dentro de dicho término, se informará al interesado, expresando los motivos de la demora y señalando la fecha en que se atenderá su consulta, la cual en ningún caso podrá superar los cinco (5) días hábiles siguientes al vencimiento del primer término.</w:t>
      </w:r>
    </w:p>
    <w:p w:rsidR="00000000" w:rsidDel="00000000" w:rsidP="00000000" w:rsidRDefault="00000000" w:rsidRPr="00000000" w14:paraId="00000049">
      <w:pPr>
        <w:spacing w:after="0" w:line="240" w:lineRule="auto"/>
        <w:jc w:val="both"/>
        <w:rPr/>
      </w:pPr>
      <w:r w:rsidDel="00000000" w:rsidR="00000000" w:rsidRPr="00000000">
        <w:rPr>
          <w:rtl w:val="0"/>
        </w:rPr>
      </w:r>
    </w:p>
    <w:p w:rsidR="00000000" w:rsidDel="00000000" w:rsidP="00000000" w:rsidRDefault="00000000" w:rsidRPr="00000000" w14:paraId="0000004A">
      <w:pPr>
        <w:spacing w:after="0" w:line="240" w:lineRule="auto"/>
        <w:jc w:val="both"/>
        <w:rPr/>
      </w:pPr>
      <w:r w:rsidDel="00000000" w:rsidR="00000000" w:rsidRPr="00000000">
        <w:rPr>
          <w:rtl w:val="0"/>
        </w:rPr>
        <w:t xml:space="preserve">El Titular de la información o sus causahabientes, cuando consideren que la información contenida en la base de datos debe ser objeto de corrección, actualización o supresión, o cuando adviertan el presunto incumplimiento de cualquiera de los deberes contenidos en la Ley 1581 de 2012, podrán presentar un reclamo ante El Centro Oftalmológico VGR S.A.S. como Responsable del Tratamiento, el cual será tramitado bajo las siguientes reglas:</w:t>
      </w:r>
    </w:p>
    <w:p w:rsidR="00000000" w:rsidDel="00000000" w:rsidP="00000000" w:rsidRDefault="00000000" w:rsidRPr="00000000" w14:paraId="0000004B">
      <w:pPr>
        <w:spacing w:after="0" w:line="240" w:lineRule="auto"/>
        <w:jc w:val="both"/>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reclamo se formulará mediante solicitud dirigida al Centro Oftalmológico VGR S.A.S., con la identificación del titular, la descripción de los hechos que dan lugar al reclamo, la dirección, y se acompañará de los documentos que se quieran hacer valer. Si el reclamo resulta incompleto, se requerirá al interesado para que subsane las fallas. En caso que El Centro Oftalmológico VGR S.A.S. no sea competente para resolver el reclamo, dará traslado a quien corresponda e informará de la situación al titular.</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Centro Oftalmológico VGR S.A.S. dará respuesta al Titular atendiendo de fondo su reclamo en un término máximo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b w:val="1"/>
        </w:rPr>
      </w:pPr>
      <w:r w:rsidDel="00000000" w:rsidR="00000000" w:rsidRPr="00000000">
        <w:rPr>
          <w:b w:val="1"/>
          <w:rtl w:val="0"/>
        </w:rPr>
        <w:t xml:space="preserve">RESPONSABLE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consultas, quejas y reclamos establecidos previamente, serán atendidas por el Oficial de Protección de datos mediante correo electrónico dirigido a:</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Razón Social: Centro Oftalmológico VGR S.A.S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Dirección: Centro Médico Carlos Ardila Lulle Torre A Piso 3 Módulo 7 Consultorio 301</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Teléfono. 57 (6) 392929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protecciondedatos@virgiliogalvis.com</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b w:val="1"/>
        </w:rPr>
      </w:pPr>
      <w:r w:rsidDel="00000000" w:rsidR="00000000" w:rsidRPr="00000000">
        <w:rPr>
          <w:b w:val="1"/>
          <w:rtl w:val="0"/>
        </w:rPr>
        <w:t xml:space="preserve">DEBERES DE LOS RESPONSABLES Y ENCARGOS DEL TRATAMIENTO</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spacing w:after="0" w:line="240" w:lineRule="auto"/>
        <w:jc w:val="both"/>
        <w:rPr/>
      </w:pPr>
      <w:r w:rsidDel="00000000" w:rsidR="00000000" w:rsidRPr="00000000">
        <w:rPr>
          <w:rtl w:val="0"/>
        </w:rPr>
        <w:t xml:space="preserve">El Centro Oftalmológico VGR S.A.S., en su condición tanto de responsable como de encargado del tratamiento de datos personales, deberá cumplir los siguientes deberes:</w:t>
      </w:r>
    </w:p>
    <w:p w:rsidR="00000000" w:rsidDel="00000000" w:rsidP="00000000" w:rsidRDefault="00000000" w:rsidRPr="00000000" w14:paraId="00000059">
      <w:pPr>
        <w:spacing w:after="0" w:line="240" w:lineRule="auto"/>
        <w:jc w:val="both"/>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Garantizar al Titular, en todo tiempo, el pleno y efectivo ejercicio del derecho de hábeas data;</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Solicitar y conservar, en las condiciones previstas en la ley, copia de la respectiva autorización otorgada por el Titular;</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Informar debidamente al Titular sobre la finalidad de la recolección y los derechos que le asisten por virtud de la autorización otorgada;</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Conservar la información bajo las condiciones de seguridad necesarias para impedir su adulteración, pérdida, consulta, uso o acceso no autorizado o fraudulento;</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en los términos de la normatividad aplicable, la actualización, rectificación o supresión de los datos;</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Tramitar las consultas y reclamos formulados por los titulares en los términos de ley;</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Informar a solicitud del Titular sobre el uso dado a sus datos;</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Informar a la Superintendencia de Industria y Comercio cuando se presenten violaciones a los códigos de seguridad y existan riesgos en la administración de la información de los Titulares;</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Insertar en la base de datos la leyenda "información en discusión judicial" una vez notificado por parte de la autoridad competente sobre procesos judiciales relacionados con la calidad o detalles del dato personal;</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Abstenerse de circular información que esté siendo controvertida por el Titular y cuyo bloqueo haya sido ordenado por la Superintendencia de Industria y Comercio;</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Permitir el acceso a la información únicamente a las personas que pueden tener acceso a ella;</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Cumplir las instrucciones y requerimientos que imparta la Superintendencia de Industria y Comercio.</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b w:val="1"/>
        </w:rPr>
      </w:pPr>
      <w:r w:rsidDel="00000000" w:rsidR="00000000" w:rsidRPr="00000000">
        <w:rPr>
          <w:b w:val="1"/>
          <w:rtl w:val="0"/>
        </w:rPr>
        <w:t xml:space="preserve">AVISO DE PRIVACIDAD </w:t>
      </w:r>
    </w:p>
    <w:p w:rsidR="00000000" w:rsidDel="00000000" w:rsidP="00000000" w:rsidRDefault="00000000" w:rsidRPr="00000000" w14:paraId="00000068">
      <w:pPr>
        <w:spacing w:after="0" w:line="240" w:lineRule="auto"/>
        <w:jc w:val="both"/>
        <w:rPr/>
      </w:pPr>
      <w:r w:rsidDel="00000000" w:rsidR="00000000" w:rsidRPr="00000000">
        <w:rPr>
          <w:rtl w:val="0"/>
        </w:rPr>
        <w:t xml:space="preserve">El aviso de privacidad a través del cual el Centro Oftalmológico VGR S.A.S. le informará a los Titulares la existencia de las políticas de tratamiento de información que les serán aplicables, la forma de acceder a las mismas y la finalidad del tratamiento que pretenda dar a sus datos personales, en aquellos casos en los que no sea posible poner a disposición de estos las políticas de tratamiento de la información, estará puesto a disposición de los titulares en la página web del Centro Oftalmológico VGR S.A.S.</w:t>
      </w:r>
    </w:p>
    <w:p w:rsidR="00000000" w:rsidDel="00000000" w:rsidP="00000000" w:rsidRDefault="00000000" w:rsidRPr="00000000" w14:paraId="00000069">
      <w:pPr>
        <w:spacing w:after="0" w:line="240" w:lineRule="auto"/>
        <w:jc w:val="both"/>
        <w:rPr/>
      </w:pPr>
      <w:r w:rsidDel="00000000" w:rsidR="00000000" w:rsidRPr="00000000">
        <w:rPr>
          <w:rtl w:val="0"/>
        </w:rPr>
      </w:r>
    </w:p>
    <w:p w:rsidR="00000000" w:rsidDel="00000000" w:rsidP="00000000" w:rsidRDefault="00000000" w:rsidRPr="00000000" w14:paraId="0000006A">
      <w:pPr>
        <w:spacing w:after="0" w:line="240" w:lineRule="auto"/>
        <w:jc w:val="both"/>
        <w:rPr>
          <w:b w:val="1"/>
        </w:rPr>
      </w:pPr>
      <w:r w:rsidDel="00000000" w:rsidR="00000000" w:rsidRPr="00000000">
        <w:rPr>
          <w:b w:val="1"/>
          <w:rtl w:val="0"/>
        </w:rPr>
        <w:t xml:space="preserve">MEDIDAS DE SEGURIDAD DE LAS BASES DE DATOS </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t xml:space="preserve">La información sujeta a tratamiento por parte del Centro Oftalmológico VGR S.A.S. estará sujeta a medidas técnicas, humanas y administrativas que sean necesarias para otorgar seguridad a los registros evitando su adulteración, pérdida, consulta, uso o acceso no autorizado o fraudulento.</w:t>
      </w:r>
    </w:p>
    <w:p w:rsidR="00000000" w:rsidDel="00000000" w:rsidP="00000000" w:rsidRDefault="00000000" w:rsidRPr="00000000" w14:paraId="0000006D">
      <w:pPr>
        <w:jc w:val="both"/>
        <w:rPr>
          <w:b w:val="1"/>
        </w:rPr>
      </w:pPr>
      <w:r w:rsidDel="00000000" w:rsidR="00000000" w:rsidRPr="00000000">
        <w:rPr>
          <w:b w:val="1"/>
          <w:rtl w:val="0"/>
        </w:rPr>
        <w:t xml:space="preserve">VIGENCIA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Podremos modificar en cualquier momento los términos y condiciones de esta Política de Privacidad. Cualquier modificación se informará en la página web y publicando una versión actualizada de las políticas de privacidad. Las bases de datos tendrán vigencia indefinida, de conformidad las finalidades y usos de la información.</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 política fue modificada y publicada en nuestro sitio web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www.virgiliogalvis.com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 15 de noviembre del 2018</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 entra en vigencia a partir de la fecha de publicación.</w:t>
      </w:r>
    </w:p>
    <w:p w:rsidR="00000000" w:rsidDel="00000000" w:rsidP="00000000" w:rsidRDefault="00000000" w:rsidRPr="00000000" w14:paraId="00000070">
      <w:pPr>
        <w:jc w:val="both"/>
        <w:rPr>
          <w:b w:val="1"/>
        </w:rPr>
      </w:pPr>
      <w:r w:rsidDel="00000000" w:rsidR="00000000" w:rsidRPr="00000000">
        <w:rPr>
          <w:b w:val="1"/>
          <w:rtl w:val="0"/>
        </w:rPr>
        <w:t xml:space="preserve">AUTORIZACION PRELIMINAR </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Autorizo de manera voluntaria, previa, explícita, informada e inequívoca al</w:t>
      </w:r>
      <w:r w:rsidDel="00000000" w:rsidR="00000000" w:rsidRPr="00000000">
        <w:rPr>
          <w:rFonts w:ascii="Calibri" w:cs="Calibri" w:eastAsia="Calibri" w:hAnsi="Calibri"/>
          <w:rtl w:val="0"/>
        </w:rPr>
        <w:t xml:space="preserve"> Centro Oftalmológico VGR S.A.S. identificado con NIT: 900.578.072-6 </w:t>
      </w:r>
      <w:r w:rsidDel="00000000" w:rsidR="00000000" w:rsidRPr="00000000">
        <w:rPr>
          <w:rtl w:val="0"/>
        </w:rPr>
        <w:t xml:space="preserve">para tratar mis datos personales de acuerdo con la Política de Tratamiento de Datos Personales del </w:t>
      </w:r>
      <w:r w:rsidDel="00000000" w:rsidR="00000000" w:rsidRPr="00000000">
        <w:rPr>
          <w:rFonts w:ascii="Calibri" w:cs="Calibri" w:eastAsia="Calibri" w:hAnsi="Calibri"/>
          <w:rtl w:val="0"/>
        </w:rPr>
        <w:t xml:space="preserve">Centro Oftalmológico VGR S.A.S. </w:t>
      </w:r>
      <w:r w:rsidDel="00000000" w:rsidR="00000000" w:rsidRPr="00000000">
        <w:rPr>
          <w:rtl w:val="0"/>
        </w:rPr>
        <w:t xml:space="preserve">y para los fines relacionados con su objeto social y en especial para fines legales, contractuales, comerciales descritos en la Política de Tratamiento de Datos Personales de la Compañía. La información obtenida para el Tratamiento de mis datos personales la he suministrado de forma voluntaria y es verídica.</w:t>
      </w:r>
    </w:p>
    <w:sectPr>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otecciondedatos@virgiliogalvis.com" TargetMode="External"/><Relationship Id="rId7" Type="http://schemas.openxmlformats.org/officeDocument/2006/relationships/hyperlink" Target="http://www.virgiliogalv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